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ANEXO III – FORMULÁRIO DE AUTO PONTUAÇÃO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9"/>
          <w:rtl w:val="0"/>
        </w:rPr>
        <w:t xml:space="preserve">EDITAL DE MOBILIDADE AMÉRICA DO SUL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7755"/>
        <w:tblGridChange w:id="0">
          <w:tblGrid>
            <w:gridCol w:w="2415"/>
            <w:gridCol w:w="7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Graduação IFSULDEMINAS: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Graduação Pretendida: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05"/>
        <w:gridCol w:w="1500"/>
        <w:tblGridChange w:id="0">
          <w:tblGrid>
            <w:gridCol w:w="765"/>
            <w:gridCol w:w="7905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F">
            <w:pPr>
              <w:spacing w:before="36" w:line="240" w:lineRule="auto"/>
              <w:ind w:left="1516" w:right="123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DECLARADA – Preenchimento obrigatório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36" w:line="240" w:lineRule="auto"/>
              <w:ind w:left="275" w:firstLine="0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declarada: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Comprovação de ser ou ter sido bolsista de iniciação científica, extensão, inovação, empreendedorismo ou ensino com </w:t>
            </w:r>
            <w:r w:rsidDel="00000000" w:rsidR="00000000" w:rsidRPr="00000000">
              <w:rPr>
                <w:color w:val="000009"/>
                <w:u w:val="single"/>
                <w:rtl w:val="0"/>
              </w:rPr>
              <w:t xml:space="preserve">fomento externo</w:t>
            </w:r>
            <w:r w:rsidDel="00000000" w:rsidR="00000000" w:rsidRPr="00000000">
              <w:rPr>
                <w:color w:val="000009"/>
                <w:rtl w:val="0"/>
              </w:rPr>
              <w:t xml:space="preserve">: CAPES, CNPq ou FAPEMIG ou </w:t>
            </w:r>
            <w:r w:rsidDel="00000000" w:rsidR="00000000" w:rsidRPr="00000000">
              <w:rPr>
                <w:color w:val="000009"/>
                <w:u w:val="single"/>
                <w:rtl w:val="0"/>
              </w:rPr>
              <w:t xml:space="preserve">interno</w:t>
            </w:r>
            <w:r w:rsidDel="00000000" w:rsidR="00000000" w:rsidRPr="00000000">
              <w:rPr>
                <w:color w:val="000009"/>
                <w:rtl w:val="0"/>
              </w:rPr>
              <w:t xml:space="preserve">: 5 pontos (apenas 1 participação será considerada, sendo esta já concluída ou ter no mínimo 3 meses de participação);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Participação como voluntário em projeto de pesquisa e extensão, </w:t>
            </w:r>
            <w:r w:rsidDel="00000000" w:rsidR="00000000" w:rsidRPr="00000000">
              <w:rPr>
                <w:color w:val="000009"/>
                <w:u w:val="single"/>
                <w:rtl w:val="0"/>
              </w:rPr>
              <w:t xml:space="preserve">sem bolsa</w:t>
            </w:r>
            <w:r w:rsidDel="00000000" w:rsidR="00000000" w:rsidRPr="00000000">
              <w:rPr>
                <w:color w:val="000009"/>
                <w:rtl w:val="0"/>
              </w:rPr>
              <w:t xml:space="preserve">: 2 pontos (apenas 1 participação será considerada, sendo esta já concluída ou ter no mínimo 3 meses de participação);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membro da Comissão Organizadora de eventos de Extensão do IFSULDEMINAS, devidamente registrados: 2 pontos ( limitado a 2 participações);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Palestrante em eventos devidamente registrados, promovido em parceria com o IFSULDEMINAS : 1 ponto por hora declarada (limitado a 2 participações, limitado a 8 horas de evento);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Comprovação de estágio remunerado não-obrigatório </w:t>
            </w:r>
            <w:r w:rsidDel="00000000" w:rsidR="00000000" w:rsidRPr="00000000">
              <w:rPr>
                <w:b w:val="1"/>
                <w:bCs w:val="1"/>
                <w:color w:val="000009"/>
                <w:rtl w:val="0"/>
              </w:rPr>
              <w:t xml:space="preserve">concluído</w:t>
            </w:r>
            <w:r w:rsidDel="00000000" w:rsidR="00000000" w:rsidRPr="00000000">
              <w:rPr>
                <w:color w:val="000009"/>
                <w:rtl w:val="0"/>
              </w:rPr>
              <w:t xml:space="preserve"> na área do curso: 2 pontos para cada 6 meses de contrato - limitado a 2 estágios;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Comprovação de </w:t>
            </w:r>
            <w:r w:rsidDel="00000000" w:rsidR="00000000" w:rsidRPr="00000000">
              <w:rPr>
                <w:b w:val="1"/>
                <w:bCs w:val="1"/>
                <w:color w:val="000009"/>
                <w:rtl w:val="0"/>
              </w:rPr>
              <w:t xml:space="preserve">autor principal</w:t>
            </w:r>
            <w:r w:rsidDel="00000000" w:rsidR="00000000" w:rsidRPr="00000000">
              <w:rPr>
                <w:color w:val="000009"/>
                <w:rtl w:val="0"/>
              </w:rPr>
              <w:t xml:space="preserve"> de trabalho científico (comunicação oral ou pôster) em evento acadêmico (Seminário, Simpósio, Jornada Científica, Congresso etc): 3 pontos por apresentação, limitado a 3 comprovações;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em participações em congressos ou eventos de caráter científico RELACIONADOS AO CURSO DO CANDIDATO: 1 pontos por participação – (máximo de 5 certificados serão pontuados) – certificados que não tenham relação com o curso de graduação do candidato não serão pontuados;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língua espanhola em Cursos de Idiomas, contabilizando cursos com carga horária mínima de 30 horas: 3 pontos; limitado a apenas um comprovante;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língua espanhola pelo Programa Idiomas sem Fronteiras do IFSULDEMINAS ou Novos Caminhos, 4 pontos por módulo cumprido, limitado a 1 certificado;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Ter concluído algum curso de língua espanhola via CELIN Idiomas do IFSULDEMINAS ou UNITEC: 8 pontos, por cada curso realizado, limitado a 1 curso;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ser ou ter sido monitor de disciplina referente ao curso no qual está matriculado: 2 pontos cada, limitado a 2 monitorias. Será considerada a monitoria já concluída (acima de 3 meses de atuação) ou ter no mínimo 3 meses de atuação como monitor em programa ainda em execução;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Ter cursado todo o ensino médio em escola pública, mediante apresentação da cópia do Histórico Escolar do Ensino Médio: 5 pontos;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Carta de Motivação: 0 a 10 pontos, expondo as razões pelas quais deseja participar do edital, seu engajamento enquanto estudante do IFSULDEMINAS, razões que considera apto e merecedor a realizar intercâmbio, suas propostas de trabalho durante e após o intercâmbio e motivo de escolha da universidade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Ser ou ter sido membro em colegiado de curso ou conselho profissional: 1 ponto limitado a apenas 1 comprovação;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331.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Percentual de integralização da grade curricular do curso pelo candidato, respeitado o limite máximo (80%) estabelecido no presente edital. A pontuação será distribuída da seguinte forma:</w:t>
            </w:r>
          </w:p>
          <w:p w:rsidR="00000000" w:rsidDel="00000000" w:rsidP="00000000" w:rsidRDefault="00000000" w:rsidRPr="00000000" w14:paraId="00000043">
            <w:pPr>
              <w:spacing w:after="240" w:before="240" w:line="331.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30% - 5 pontos</w:t>
            </w:r>
          </w:p>
          <w:p w:rsidR="00000000" w:rsidDel="00000000" w:rsidP="00000000" w:rsidRDefault="00000000" w:rsidRPr="00000000" w14:paraId="00000044">
            <w:pPr>
              <w:spacing w:after="240" w:before="240" w:line="331.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31 a 40% - 6 pontos</w:t>
            </w:r>
          </w:p>
          <w:p w:rsidR="00000000" w:rsidDel="00000000" w:rsidP="00000000" w:rsidRDefault="00000000" w:rsidRPr="00000000" w14:paraId="00000045">
            <w:pPr>
              <w:spacing w:after="240" w:before="240" w:line="331.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41 a 50% - 7 pontos</w:t>
            </w:r>
          </w:p>
          <w:p w:rsidR="00000000" w:rsidDel="00000000" w:rsidP="00000000" w:rsidRDefault="00000000" w:rsidRPr="00000000" w14:paraId="00000046">
            <w:pPr>
              <w:spacing w:after="240" w:before="240" w:line="331.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51 a 60% - 8 pontos</w:t>
            </w:r>
          </w:p>
          <w:p w:rsidR="00000000" w:rsidDel="00000000" w:rsidP="00000000" w:rsidRDefault="00000000" w:rsidRPr="00000000" w14:paraId="00000047">
            <w:pPr>
              <w:spacing w:after="240" w:before="240" w:line="331.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61 a 70% - 9 pontos</w:t>
            </w:r>
          </w:p>
          <w:p w:rsidR="00000000" w:rsidDel="00000000" w:rsidP="00000000" w:rsidRDefault="00000000" w:rsidRPr="00000000" w14:paraId="00000048">
            <w:pPr>
              <w:spacing w:after="240" w:before="240" w:line="331.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71 a 80% - 10 pontos.</w:t>
            </w:r>
          </w:p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72" w:right="55" w:firstLine="0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Declaro perfazer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TOTAL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 pontos de acordo com o item 8.3 do presente edital e mediante as comprovações que apresento nesta documentação enviada: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.467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Informe a sua nota do IRA/CoRA: (nota do IRA/CoRA como critério de desempate, quando necessário).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before="54" w:line="276" w:lineRule="auto"/>
        <w:ind w:left="0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Declaro: </w:t>
      </w:r>
    </w:p>
    <w:p w:rsidR="00000000" w:rsidDel="00000000" w:rsidP="00000000" w:rsidRDefault="00000000" w:rsidRPr="00000000" w14:paraId="00000053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1) Que as informações prestadas são a expressão da verdade e preencho plenamente os requisitos descritos, sob as penas da Lei; </w:t>
      </w:r>
    </w:p>
    <w:p w:rsidR="00000000" w:rsidDel="00000000" w:rsidP="00000000" w:rsidRDefault="00000000" w:rsidRPr="00000000" w14:paraId="00000054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2) Concordar e aceitar todo o teor e as condições estabelecidas neste Edital e seus Anexos, dos quais não poderei alegar desconhecimento.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40" w:line="276" w:lineRule="auto"/>
        <w:rPr>
          <w:rFonts w:ascii="Liberation Serif" w:cs="Liberation Serif" w:eastAsia="Liberation Serif" w:hAnsi="Liberation Seri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483"/>
          <w:tab w:val="left" w:leader="none" w:pos="8887"/>
          <w:tab w:val="left" w:leader="none" w:pos="9434"/>
        </w:tabs>
        <w:spacing w:after="140"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/MG, em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/2026</w:t>
      </w:r>
    </w:p>
    <w:p w:rsidR="00000000" w:rsidDel="00000000" w:rsidP="00000000" w:rsidRDefault="00000000" w:rsidRPr="00000000" w14:paraId="00000058">
      <w:pPr>
        <w:spacing w:after="140" w:line="276" w:lineRule="auto"/>
        <w:jc w:val="center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40" w:line="276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" w:line="276" w:lineRule="auto"/>
        <w:rPr>
          <w:rFonts w:ascii="Liberation Serif" w:cs="Liberation Serif" w:eastAsia="Liberation Serif" w:hAnsi="Liberation Serif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1336676</wp:posOffset>
                </wp:positionH>
                <wp:positionV relativeFrom="paragraph">
                  <wp:posOffset>41276</wp:posOffset>
                </wp:positionV>
                <wp:extent cx="3640455" cy="698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4640" y="3780000"/>
                          <a:ext cx="3582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1336676</wp:posOffset>
                </wp:positionH>
                <wp:positionV relativeFrom="paragraph">
                  <wp:posOffset>41276</wp:posOffset>
                </wp:positionV>
                <wp:extent cx="3640455" cy="698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0455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before="31" w:line="240" w:lineRule="auto"/>
        <w:ind w:left="85" w:right="215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Assinatura do Candidato (SUAP OU GOVBR)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uyFcfprV/tbGeovhJ/Eor72Kg==">CgMxLjA4AHIhMVY4dmE0TTJMZ2hrT1pRMXJJS2NjQTVzS1hCSWF4WGh0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